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2FEA" w14:textId="77777777" w:rsidR="003D79D7" w:rsidRDefault="003D79D7" w:rsidP="003D79D7">
      <w:pPr>
        <w:pStyle w:val="paragraph"/>
        <w:jc w:val="both"/>
        <w:textAlignment w:val="baseline"/>
      </w:pPr>
      <w:proofErr w:type="spellStart"/>
      <w:r>
        <w:rPr>
          <w:rStyle w:val="spellingerror"/>
          <w:rFonts w:ascii="Calibri" w:hAnsi="Calibri" w:cs="Calibri"/>
          <w:b/>
          <w:bCs/>
          <w:color w:val="7030A0"/>
          <w:sz w:val="28"/>
          <w:szCs w:val="28"/>
        </w:rPr>
        <w:t>Biopsi</w:t>
      </w:r>
      <w:proofErr w:type="spellEnd"/>
      <w:r>
        <w:rPr>
          <w:rStyle w:val="normaltextrun"/>
          <w:rFonts w:ascii="Calibri" w:hAnsi="Calibri" w:cs="Calibri"/>
          <w:b/>
          <w:bCs/>
          <w:color w:val="7030A0"/>
          <w:sz w:val="28"/>
          <w:szCs w:val="28"/>
        </w:rPr>
        <w:t> ry:n hallituksen kokous 10/2021</w:t>
      </w:r>
      <w:r>
        <w:rPr>
          <w:rStyle w:val="eop"/>
          <w:rFonts w:ascii="Calibri" w:hAnsi="Calibri" w:cs="Calibri"/>
          <w:color w:val="7030A0"/>
          <w:sz w:val="28"/>
          <w:szCs w:val="28"/>
        </w:rPr>
        <w:t> </w:t>
      </w:r>
    </w:p>
    <w:p w14:paraId="3BAED3BD" w14:textId="77777777" w:rsidR="003D79D7" w:rsidRDefault="003D79D7" w:rsidP="003D79D7">
      <w:pPr>
        <w:pStyle w:val="paragraph"/>
        <w:jc w:val="both"/>
        <w:textAlignment w:val="baseline"/>
      </w:pPr>
      <w:proofErr w:type="spellStart"/>
      <w:r>
        <w:rPr>
          <w:rStyle w:val="spellingerror"/>
          <w:rFonts w:ascii="Calibri" w:hAnsi="Calibri" w:cs="Calibri"/>
          <w:b/>
          <w:bCs/>
          <w:color w:val="7030A0"/>
          <w:sz w:val="28"/>
          <w:szCs w:val="28"/>
        </w:rPr>
        <w:t>Discord</w:t>
      </w:r>
      <w:proofErr w:type="spellEnd"/>
      <w:r>
        <w:rPr>
          <w:rStyle w:val="normaltextrun"/>
          <w:rFonts w:ascii="Calibri" w:hAnsi="Calibri" w:cs="Calibri"/>
          <w:b/>
          <w:bCs/>
          <w:color w:val="7030A0"/>
          <w:sz w:val="28"/>
          <w:szCs w:val="28"/>
        </w:rPr>
        <w:t>, 10.5.2021 kello 17.00</w:t>
      </w:r>
      <w:r>
        <w:rPr>
          <w:rStyle w:val="normaltextrun"/>
          <w:rFonts w:ascii="Calibri" w:hAnsi="Calibri" w:cs="Calibri"/>
          <w:color w:val="7030A0"/>
          <w:sz w:val="28"/>
          <w:szCs w:val="28"/>
        </w:rPr>
        <w:t> </w:t>
      </w:r>
      <w:r>
        <w:rPr>
          <w:rStyle w:val="eop"/>
          <w:rFonts w:ascii="Calibri" w:hAnsi="Calibri" w:cs="Calibri"/>
          <w:color w:val="7030A0"/>
          <w:sz w:val="28"/>
          <w:szCs w:val="28"/>
        </w:rPr>
        <w:t> </w:t>
      </w:r>
    </w:p>
    <w:p w14:paraId="3CFDC830" w14:textId="11842E72" w:rsidR="003D79D7" w:rsidRDefault="003D79D7" w:rsidP="003D79D7">
      <w:pPr>
        <w:pStyle w:val="paragraph"/>
        <w:textAlignment w:val="baseline"/>
        <w:rPr>
          <w:rStyle w:val="normaltextrun"/>
          <w:rFonts w:ascii="Calibri" w:hAnsi="Calibri" w:cs="Calibri"/>
        </w:rPr>
      </w:pPr>
      <w:r w:rsidRPr="00C8330B">
        <w:rPr>
          <w:rStyle w:val="normaltextrun"/>
          <w:rFonts w:ascii="Calibri" w:hAnsi="Calibri" w:cs="Calibri"/>
          <w:b/>
          <w:bCs/>
        </w:rPr>
        <w:t>Läsnä:</w:t>
      </w:r>
      <w:r>
        <w:rPr>
          <w:rStyle w:val="normaltextrun"/>
          <w:rFonts w:ascii="Calibri" w:hAnsi="Calibri" w:cs="Calibri"/>
        </w:rPr>
        <w:t xml:space="preserve"> Frans Ek, Aino Ikonen, Lauri Seppälä, Laura Lassila, Jenni Keränen, Jenni Rapakko, Kaisla </w:t>
      </w:r>
      <w:proofErr w:type="spellStart"/>
      <w:r>
        <w:rPr>
          <w:rStyle w:val="normaltextrun"/>
          <w:rFonts w:ascii="Calibri" w:hAnsi="Calibri" w:cs="Calibri"/>
        </w:rPr>
        <w:t>Walls</w:t>
      </w:r>
      <w:proofErr w:type="spellEnd"/>
      <w:r w:rsidR="00972FAA">
        <w:rPr>
          <w:rStyle w:val="normaltextrun"/>
          <w:rFonts w:ascii="Calibri" w:hAnsi="Calibri" w:cs="Calibri"/>
        </w:rPr>
        <w:t>, Essi Koho</w:t>
      </w:r>
      <w:r>
        <w:rPr>
          <w:rStyle w:val="normaltextrun"/>
          <w:rFonts w:ascii="Calibri" w:hAnsi="Calibri" w:cs="Calibri"/>
        </w:rPr>
        <w:t xml:space="preserve"> ja Tuulikki Suomela</w:t>
      </w:r>
    </w:p>
    <w:p w14:paraId="2CFCCE85" w14:textId="1FF2568D" w:rsidR="003D79D7" w:rsidRDefault="003D79D7" w:rsidP="003D79D7">
      <w:pPr>
        <w:pStyle w:val="paragraph"/>
        <w:textAlignment w:val="baseline"/>
      </w:pPr>
      <w:r w:rsidRPr="00C8330B">
        <w:rPr>
          <w:rStyle w:val="normaltextrun"/>
          <w:rFonts w:ascii="Calibri" w:hAnsi="Calibri" w:cs="Calibri"/>
          <w:b/>
          <w:bCs/>
        </w:rPr>
        <w:t>Lisäksi:</w:t>
      </w:r>
      <w:r>
        <w:rPr>
          <w:rStyle w:val="normaltextrun"/>
          <w:rFonts w:ascii="Calibri" w:hAnsi="Calibri" w:cs="Calibri"/>
        </w:rPr>
        <w:t xml:space="preserve"> </w:t>
      </w:r>
      <w:r w:rsidR="0090782C">
        <w:rPr>
          <w:rStyle w:val="normaltextrun"/>
          <w:rFonts w:ascii="Calibri" w:hAnsi="Calibri" w:cs="Calibri"/>
        </w:rPr>
        <w:t>Karoliina Tanner</w:t>
      </w:r>
    </w:p>
    <w:p w14:paraId="6EF5A88F" w14:textId="77777777" w:rsidR="003D79D7" w:rsidRDefault="003D79D7" w:rsidP="003D79D7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7030A0"/>
        </w:rPr>
        <w:t>ASIALISTA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1506EF5" w14:textId="44545958" w:rsidR="003D79D7" w:rsidRPr="003D79D7" w:rsidRDefault="003D79D7" w:rsidP="003D79D7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3D79D7">
        <w:rPr>
          <w:rStyle w:val="normaltextrun"/>
          <w:rFonts w:ascii="Calibri" w:hAnsi="Calibri" w:cs="Calibri"/>
          <w:b/>
          <w:bCs/>
          <w:color w:val="000000"/>
        </w:rPr>
        <w:t>Kokouksen avaus</w:t>
      </w:r>
    </w:p>
    <w:p w14:paraId="72F4507E" w14:textId="232127F2" w:rsidR="003D79D7" w:rsidRDefault="003D79D7" w:rsidP="003D79D7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Kokous avattiin ajassa 17:02</w:t>
      </w:r>
      <w:r w:rsidR="00C8330B">
        <w:rPr>
          <w:rStyle w:val="normaltextrun"/>
          <w:rFonts w:ascii="Calibri" w:hAnsi="Calibri" w:cs="Calibri"/>
          <w:color w:val="000000"/>
        </w:rPr>
        <w:t>.</w:t>
      </w:r>
    </w:p>
    <w:p w14:paraId="65BD9454" w14:textId="58351B82" w:rsidR="003D79D7" w:rsidRPr="003D79D7" w:rsidRDefault="003D79D7" w:rsidP="003D79D7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3D79D7">
        <w:rPr>
          <w:rStyle w:val="normaltextrun"/>
          <w:rFonts w:ascii="Calibri" w:hAnsi="Calibri" w:cs="Calibri"/>
          <w:b/>
          <w:bCs/>
          <w:color w:val="000000"/>
        </w:rPr>
        <w:t>Kokouksen toteaminen lailliseksi ja päätösvaltaiseksi</w:t>
      </w:r>
    </w:p>
    <w:p w14:paraId="086D31A2" w14:textId="1C1F380D" w:rsidR="003D79D7" w:rsidRDefault="003D79D7" w:rsidP="003D79D7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Kokous todettiin lailliseksi ja päätösvaltaiseksi.</w:t>
      </w:r>
    </w:p>
    <w:p w14:paraId="34F046DD" w14:textId="77777777" w:rsidR="003D79D7" w:rsidRPr="003D79D7" w:rsidRDefault="003D79D7" w:rsidP="003D79D7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b/>
          <w:bCs/>
        </w:rPr>
      </w:pPr>
      <w:r w:rsidRPr="003D79D7">
        <w:rPr>
          <w:rStyle w:val="normaltextrun"/>
          <w:rFonts w:ascii="Calibri" w:hAnsi="Calibri" w:cs="Calibri"/>
          <w:b/>
          <w:bCs/>
          <w:color w:val="000000"/>
        </w:rPr>
        <w:t>Kokouksen järjestäytyminen </w:t>
      </w:r>
      <w:r w:rsidRPr="003D79D7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00DB58CB" w14:textId="7ED65AA8" w:rsidR="003D79D7" w:rsidRPr="00C8330B" w:rsidRDefault="003D79D7" w:rsidP="003D79D7">
      <w:pPr>
        <w:pStyle w:val="paragraph"/>
        <w:numPr>
          <w:ilvl w:val="0"/>
          <w:numId w:val="4"/>
        </w:numPr>
        <w:ind w:left="1800" w:firstLine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color w:val="000000"/>
        </w:rPr>
        <w:t> </w:t>
      </w:r>
      <w:r w:rsidRPr="00C8330B">
        <w:rPr>
          <w:rStyle w:val="normaltextrun"/>
          <w:rFonts w:ascii="Calibri" w:hAnsi="Calibri" w:cs="Calibri"/>
          <w:b/>
          <w:bCs/>
          <w:color w:val="000000"/>
        </w:rPr>
        <w:t>Ääntenlaskijoiden ja pöytäkirjantarkastajien valinta</w:t>
      </w:r>
    </w:p>
    <w:p w14:paraId="0060C982" w14:textId="7F040893" w:rsidR="003D79D7" w:rsidRDefault="003D79D7" w:rsidP="003D79D7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Ääntenlaskijoiksi ja pöytäkirjantarkastajiksi valittiin Jenni Keränen ja Lauri Seppälä.</w:t>
      </w:r>
    </w:p>
    <w:p w14:paraId="79EA0250" w14:textId="09C69869" w:rsidR="003D79D7" w:rsidRPr="003D79D7" w:rsidRDefault="003D79D7" w:rsidP="003D79D7">
      <w:pPr>
        <w:pStyle w:val="paragraph"/>
        <w:numPr>
          <w:ilvl w:val="0"/>
          <w:numId w:val="5"/>
        </w:numPr>
        <w:ind w:left="108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3D79D7">
        <w:rPr>
          <w:rStyle w:val="normaltextrun"/>
          <w:rFonts w:ascii="Calibri" w:hAnsi="Calibri" w:cs="Calibri"/>
          <w:b/>
          <w:bCs/>
          <w:color w:val="000000"/>
        </w:rPr>
        <w:t>Esityslistan hyväksyminen työjärjestykseksi</w:t>
      </w:r>
    </w:p>
    <w:p w14:paraId="22D1ADEB" w14:textId="51704506" w:rsidR="003D79D7" w:rsidRDefault="003D79D7" w:rsidP="003D79D7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Esityslista hyväksyttiin työjärjestykseksi sellaisenaan.</w:t>
      </w:r>
    </w:p>
    <w:p w14:paraId="2167BB77" w14:textId="64E3C00F" w:rsidR="003D79D7" w:rsidRPr="003D79D7" w:rsidRDefault="003D79D7" w:rsidP="003D79D7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3D79D7">
        <w:rPr>
          <w:rStyle w:val="normaltextrun"/>
          <w:rFonts w:ascii="Calibri" w:hAnsi="Calibri" w:cs="Calibri"/>
          <w:b/>
          <w:bCs/>
          <w:color w:val="000000"/>
        </w:rPr>
        <w:t>Ilmoitusasiat</w:t>
      </w:r>
    </w:p>
    <w:p w14:paraId="104BF3D1" w14:textId="6F0F39F1" w:rsidR="003D79D7" w:rsidRDefault="003D79D7" w:rsidP="003D79D7">
      <w:pPr>
        <w:pStyle w:val="paragraph"/>
        <w:ind w:left="1304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Ensi syksyn aloitussaunalle on varattu tila.</w:t>
      </w:r>
    </w:p>
    <w:p w14:paraId="4CAB8B32" w14:textId="7CBCE4D8" w:rsidR="003D79D7" w:rsidRDefault="003D79D7" w:rsidP="003D79D7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Toiminta-avustuksien hakemus on lähetetty, hakuprosessi vaatii aikaisempien hallitusten yksityiskohtaisia tietoja. Meidän on ehkä tehtävä oma toimintakertomuksemme yksityiskohtaisemmin.</w:t>
      </w:r>
    </w:p>
    <w:p w14:paraId="238F81C0" w14:textId="77777777" w:rsidR="003D79D7" w:rsidRPr="003D79D7" w:rsidRDefault="003D79D7" w:rsidP="003D79D7">
      <w:pPr>
        <w:pStyle w:val="paragraph"/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  <w:b/>
          <w:bCs/>
        </w:rPr>
      </w:pPr>
      <w:r w:rsidRPr="003D79D7">
        <w:rPr>
          <w:rStyle w:val="normaltextrun"/>
          <w:rFonts w:ascii="Calibri" w:hAnsi="Calibri" w:cs="Calibri"/>
          <w:b/>
          <w:bCs/>
          <w:color w:val="000000"/>
        </w:rPr>
        <w:t>Raha-asiat</w:t>
      </w:r>
      <w:r w:rsidRPr="003D79D7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53715B18" w14:textId="368887EB" w:rsidR="003D79D7" w:rsidRPr="003D79D7" w:rsidRDefault="003D79D7" w:rsidP="003D79D7">
      <w:pPr>
        <w:pStyle w:val="paragraph"/>
        <w:numPr>
          <w:ilvl w:val="0"/>
          <w:numId w:val="8"/>
        </w:numPr>
        <w:ind w:left="180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3D79D7">
        <w:rPr>
          <w:rStyle w:val="normaltextrun"/>
          <w:rFonts w:ascii="Calibri" w:hAnsi="Calibri" w:cs="Calibri"/>
          <w:b/>
          <w:bCs/>
          <w:color w:val="000000"/>
        </w:rPr>
        <w:t>Varallisuus</w:t>
      </w:r>
    </w:p>
    <w:p w14:paraId="2140E067" w14:textId="07F1356B" w:rsidR="003D79D7" w:rsidRDefault="003D79D7" w:rsidP="003D79D7">
      <w:pPr>
        <w:pStyle w:val="paragraph"/>
        <w:ind w:left="2608"/>
        <w:textAlignment w:val="baseline"/>
        <w:rPr>
          <w:rFonts w:ascii="Calibri" w:hAnsi="Calibri" w:cs="Calibri"/>
        </w:rPr>
      </w:pPr>
      <w:proofErr w:type="spellStart"/>
      <w:r>
        <w:rPr>
          <w:rStyle w:val="eop"/>
          <w:rFonts w:ascii="Calibri" w:hAnsi="Calibri" w:cs="Calibri"/>
          <w:color w:val="000000"/>
        </w:rPr>
        <w:t>Biopsin</w:t>
      </w:r>
      <w:proofErr w:type="spellEnd"/>
      <w:r>
        <w:rPr>
          <w:rStyle w:val="eop"/>
          <w:rFonts w:ascii="Calibri" w:hAnsi="Calibri" w:cs="Calibri"/>
          <w:color w:val="000000"/>
        </w:rPr>
        <w:t xml:space="preserve"> pankkitilillä on 13 826,15 €.</w:t>
      </w:r>
    </w:p>
    <w:p w14:paraId="3EC09856" w14:textId="2BC8198A" w:rsidR="003D79D7" w:rsidRPr="003D79D7" w:rsidRDefault="003D79D7" w:rsidP="003D79D7">
      <w:pPr>
        <w:pStyle w:val="paragraph"/>
        <w:numPr>
          <w:ilvl w:val="0"/>
          <w:numId w:val="9"/>
        </w:numPr>
        <w:ind w:left="180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3D79D7">
        <w:rPr>
          <w:rStyle w:val="normaltextrun"/>
          <w:rFonts w:ascii="Calibri" w:hAnsi="Calibri" w:cs="Calibri"/>
          <w:b/>
          <w:bCs/>
          <w:color w:val="000000"/>
        </w:rPr>
        <w:t>Sähköisesti hyväksytyt</w:t>
      </w:r>
    </w:p>
    <w:p w14:paraId="1EBF7F57" w14:textId="31E70B49" w:rsidR="003D79D7" w:rsidRDefault="003D79D7" w:rsidP="003D79D7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Sähköisesti hyväksyttyjä menoja ei ole.</w:t>
      </w:r>
    </w:p>
    <w:p w14:paraId="7DA0F54D" w14:textId="0E569CC0" w:rsidR="003D79D7" w:rsidRPr="003D79D7" w:rsidRDefault="003D79D7" w:rsidP="003D79D7">
      <w:pPr>
        <w:pStyle w:val="paragraph"/>
        <w:numPr>
          <w:ilvl w:val="0"/>
          <w:numId w:val="10"/>
        </w:numPr>
        <w:ind w:left="180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3D79D7">
        <w:rPr>
          <w:rStyle w:val="normaltextrun"/>
          <w:rFonts w:ascii="Calibri" w:hAnsi="Calibri" w:cs="Calibri"/>
          <w:b/>
          <w:bCs/>
          <w:color w:val="000000"/>
        </w:rPr>
        <w:lastRenderedPageBreak/>
        <w:t>Hyväksyttävät</w:t>
      </w:r>
    </w:p>
    <w:p w14:paraId="48F74435" w14:textId="60F9F97A" w:rsidR="003D79D7" w:rsidRDefault="003D79D7" w:rsidP="003D79D7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Hyväksyttäviä menoja ei ole.</w:t>
      </w:r>
    </w:p>
    <w:p w14:paraId="22EF97EA" w14:textId="70E4A338" w:rsidR="003D79D7" w:rsidRPr="003D79D7" w:rsidRDefault="003D79D7" w:rsidP="003D79D7">
      <w:pPr>
        <w:pStyle w:val="paragraph"/>
        <w:numPr>
          <w:ilvl w:val="0"/>
          <w:numId w:val="11"/>
        </w:numPr>
        <w:ind w:left="180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3D79D7">
        <w:rPr>
          <w:rStyle w:val="normaltextrun"/>
          <w:rFonts w:ascii="Calibri" w:hAnsi="Calibri" w:cs="Calibri"/>
          <w:b/>
          <w:bCs/>
          <w:color w:val="000000"/>
        </w:rPr>
        <w:t>Korvattavat</w:t>
      </w:r>
    </w:p>
    <w:p w14:paraId="08116F51" w14:textId="49D0F93B" w:rsidR="003D79D7" w:rsidRDefault="003D79D7" w:rsidP="003D79D7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Korvataan seuraavat menot:</w:t>
      </w:r>
    </w:p>
    <w:p w14:paraId="5CA3B91C" w14:textId="77777777" w:rsidR="003D79D7" w:rsidRDefault="003D79D7" w:rsidP="003D79D7">
      <w:pPr>
        <w:pStyle w:val="paragraph"/>
        <w:numPr>
          <w:ilvl w:val="0"/>
          <w:numId w:val="12"/>
        </w:numPr>
        <w:ind w:left="27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Miina Hoikka – Tapahtumamenoja: </w:t>
      </w:r>
      <w:proofErr w:type="spellStart"/>
      <w:r>
        <w:rPr>
          <w:rStyle w:val="spellingerror"/>
          <w:rFonts w:ascii="Calibri" w:hAnsi="Calibri" w:cs="Calibri"/>
          <w:color w:val="000000"/>
        </w:rPr>
        <w:t>Biopsiskaban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(</w:t>
      </w:r>
      <w:proofErr w:type="spellStart"/>
      <w:r>
        <w:rPr>
          <w:rStyle w:val="spellingerror"/>
          <w:rFonts w:ascii="Calibri" w:hAnsi="Calibri" w:cs="Calibri"/>
          <w:color w:val="000000"/>
        </w:rPr>
        <w:t>Wappu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gramStart"/>
      <w:r>
        <w:rPr>
          <w:rStyle w:val="normaltextrun"/>
          <w:rFonts w:ascii="Calibri" w:hAnsi="Calibri" w:cs="Calibri"/>
          <w:color w:val="000000"/>
        </w:rPr>
        <w:t>edition)  palkinto</w:t>
      </w:r>
      <w:proofErr w:type="gramEnd"/>
      <w:r>
        <w:rPr>
          <w:rStyle w:val="normaltextrun"/>
          <w:rFonts w:ascii="Calibri" w:hAnsi="Calibri" w:cs="Calibri"/>
          <w:color w:val="000000"/>
        </w:rPr>
        <w:t>, 14,79€</w:t>
      </w:r>
      <w:r>
        <w:rPr>
          <w:rStyle w:val="eop"/>
          <w:rFonts w:ascii="Calibri" w:hAnsi="Calibri" w:cs="Calibri"/>
          <w:color w:val="000000"/>
        </w:rPr>
        <w:t> </w:t>
      </w:r>
    </w:p>
    <w:p w14:paraId="10013D7E" w14:textId="77777777" w:rsidR="003D79D7" w:rsidRDefault="003D79D7" w:rsidP="003D79D7">
      <w:pPr>
        <w:pStyle w:val="paragraph"/>
        <w:numPr>
          <w:ilvl w:val="0"/>
          <w:numId w:val="13"/>
        </w:numPr>
        <w:ind w:left="27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Aino Ikonen – Tapahtumamenoja: </w:t>
      </w:r>
      <w:proofErr w:type="spellStart"/>
      <w:r>
        <w:rPr>
          <w:rStyle w:val="spellingerror"/>
          <w:rFonts w:ascii="Calibri" w:hAnsi="Calibri" w:cs="Calibri"/>
          <w:color w:val="000000"/>
        </w:rPr>
        <w:t>Wappupiknikin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tarvikkeita ja alkoholittomat juomat, </w:t>
      </w:r>
      <w:proofErr w:type="gramStart"/>
      <w:r>
        <w:rPr>
          <w:rStyle w:val="normaltextrun"/>
          <w:rFonts w:ascii="Calibri" w:hAnsi="Calibri" w:cs="Calibri"/>
          <w:color w:val="000000"/>
        </w:rPr>
        <w:t>11,80€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+ 10,65 €</w:t>
      </w:r>
      <w:r>
        <w:rPr>
          <w:rStyle w:val="eop"/>
          <w:rFonts w:ascii="Calibri" w:hAnsi="Calibri" w:cs="Calibri"/>
          <w:color w:val="000000"/>
        </w:rPr>
        <w:t> </w:t>
      </w:r>
    </w:p>
    <w:p w14:paraId="1AA0C7D8" w14:textId="77777777" w:rsidR="003D79D7" w:rsidRDefault="003D79D7" w:rsidP="003D79D7">
      <w:pPr>
        <w:pStyle w:val="paragraph"/>
        <w:numPr>
          <w:ilvl w:val="0"/>
          <w:numId w:val="14"/>
        </w:numPr>
        <w:ind w:left="27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Iina Koivisto – </w:t>
      </w:r>
      <w:proofErr w:type="spellStart"/>
      <w:r>
        <w:rPr>
          <w:rStyle w:val="spellingerror"/>
          <w:rFonts w:ascii="Calibri" w:hAnsi="Calibri" w:cs="Calibri"/>
          <w:color w:val="000000"/>
        </w:rPr>
        <w:t>Tuutorointimenoja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: Ryömijäisten palkinto, </w:t>
      </w:r>
      <w:proofErr w:type="gramStart"/>
      <w:r>
        <w:rPr>
          <w:rStyle w:val="normaltextrun"/>
          <w:rFonts w:ascii="Calibri" w:hAnsi="Calibri" w:cs="Calibri"/>
          <w:color w:val="000000"/>
        </w:rPr>
        <w:t>9€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251F5E5F" w14:textId="72786619" w:rsidR="003D79D7" w:rsidRPr="0090782C" w:rsidRDefault="003D79D7" w:rsidP="003D79D7">
      <w:pPr>
        <w:pStyle w:val="paragraph"/>
        <w:numPr>
          <w:ilvl w:val="0"/>
          <w:numId w:val="15"/>
        </w:numPr>
        <w:ind w:left="1080" w:firstLine="0"/>
        <w:textAlignment w:val="baseline"/>
        <w:rPr>
          <w:rStyle w:val="eop"/>
          <w:rFonts w:ascii="Calibri" w:hAnsi="Calibri" w:cs="Calibri"/>
          <w:b/>
          <w:bCs/>
        </w:rPr>
      </w:pPr>
      <w:proofErr w:type="spellStart"/>
      <w:r w:rsidRPr="0090782C">
        <w:rPr>
          <w:rStyle w:val="spellingerror"/>
          <w:rFonts w:ascii="Calibri" w:hAnsi="Calibri" w:cs="Calibri"/>
          <w:b/>
          <w:bCs/>
          <w:color w:val="000000"/>
        </w:rPr>
        <w:t>KopoSopo</w:t>
      </w:r>
      <w:proofErr w:type="spellEnd"/>
    </w:p>
    <w:p w14:paraId="0FF1CB7D" w14:textId="711140B9" w:rsidR="003D79D7" w:rsidRDefault="0090782C" w:rsidP="003D79D7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Koulutuspoliittisia asioita ei ole käsiteltävänä tässä kokouksessa.</w:t>
      </w:r>
    </w:p>
    <w:p w14:paraId="3F741F21" w14:textId="77777777" w:rsidR="003D79D7" w:rsidRDefault="003D79D7" w:rsidP="003D79D7">
      <w:pPr>
        <w:pStyle w:val="paragraph"/>
        <w:numPr>
          <w:ilvl w:val="0"/>
          <w:numId w:val="16"/>
        </w:numPr>
        <w:ind w:left="1080" w:firstLine="0"/>
        <w:textAlignment w:val="baseline"/>
        <w:rPr>
          <w:rFonts w:ascii="Calibri" w:hAnsi="Calibri" w:cs="Calibri"/>
        </w:rPr>
      </w:pPr>
      <w:r w:rsidRPr="0090782C">
        <w:rPr>
          <w:rStyle w:val="normaltextrun"/>
          <w:rFonts w:ascii="Calibri" w:hAnsi="Calibri" w:cs="Calibri"/>
          <w:b/>
          <w:bCs/>
          <w:color w:val="000000"/>
        </w:rPr>
        <w:t>Tapahtumat 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64DB0CCD" w14:textId="77777777" w:rsidR="003D79D7" w:rsidRPr="0090782C" w:rsidRDefault="003D79D7" w:rsidP="003D79D7">
      <w:pPr>
        <w:pStyle w:val="paragraph"/>
        <w:numPr>
          <w:ilvl w:val="0"/>
          <w:numId w:val="17"/>
        </w:numPr>
        <w:ind w:left="1800" w:firstLine="0"/>
        <w:textAlignment w:val="baseline"/>
        <w:rPr>
          <w:rFonts w:ascii="Calibri" w:hAnsi="Calibri" w:cs="Calibri"/>
          <w:b/>
          <w:bCs/>
        </w:rPr>
      </w:pPr>
      <w:r w:rsidRPr="0090782C">
        <w:rPr>
          <w:rStyle w:val="normaltextrun"/>
          <w:rFonts w:ascii="Calibri" w:hAnsi="Calibri" w:cs="Calibri"/>
          <w:b/>
          <w:bCs/>
          <w:color w:val="000000"/>
        </w:rPr>
        <w:t> Menneet</w:t>
      </w:r>
      <w:r w:rsidRPr="0090782C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4287102E" w14:textId="48037910" w:rsidR="003D79D7" w:rsidRPr="0090782C" w:rsidRDefault="003D79D7" w:rsidP="003D79D7">
      <w:pPr>
        <w:pStyle w:val="paragraph"/>
        <w:numPr>
          <w:ilvl w:val="0"/>
          <w:numId w:val="18"/>
        </w:numPr>
        <w:ind w:left="2700" w:firstLine="0"/>
        <w:textAlignment w:val="baseline"/>
        <w:rPr>
          <w:rStyle w:val="eop"/>
          <w:rFonts w:ascii="Calibri" w:hAnsi="Calibri" w:cs="Calibri"/>
          <w:b/>
          <w:bCs/>
        </w:rPr>
      </w:pPr>
      <w:proofErr w:type="spellStart"/>
      <w:r w:rsidRPr="0090782C">
        <w:rPr>
          <w:rStyle w:val="spellingerror"/>
          <w:rFonts w:ascii="Calibri" w:hAnsi="Calibri" w:cs="Calibri"/>
          <w:b/>
          <w:bCs/>
          <w:color w:val="000000"/>
        </w:rPr>
        <w:t>Biopsin</w:t>
      </w:r>
      <w:proofErr w:type="spellEnd"/>
      <w:r w:rsidRPr="0090782C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90782C">
        <w:rPr>
          <w:rStyle w:val="spellingerror"/>
          <w:rFonts w:ascii="Calibri" w:hAnsi="Calibri" w:cs="Calibri"/>
          <w:b/>
          <w:bCs/>
          <w:color w:val="000000"/>
        </w:rPr>
        <w:t>Wappupiknik</w:t>
      </w:r>
      <w:proofErr w:type="spellEnd"/>
      <w:r w:rsidRPr="0090782C">
        <w:rPr>
          <w:rStyle w:val="normaltextrun"/>
          <w:rFonts w:ascii="Calibri" w:hAnsi="Calibri" w:cs="Calibri"/>
          <w:b/>
          <w:bCs/>
          <w:color w:val="000000"/>
        </w:rPr>
        <w:t xml:space="preserve"> 30.4.</w:t>
      </w:r>
    </w:p>
    <w:p w14:paraId="484834E0" w14:textId="012D975B" w:rsidR="0090782C" w:rsidRDefault="0090782C" w:rsidP="0090782C">
      <w:pPr>
        <w:pStyle w:val="paragraph"/>
        <w:ind w:left="3912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Tapahtuma sujui hyvin tapahtumavastaavien näkökulmasta</w:t>
      </w:r>
      <w:r w:rsidR="009F1E71">
        <w:rPr>
          <w:rStyle w:val="eop"/>
          <w:rFonts w:ascii="Calibri" w:hAnsi="Calibri" w:cs="Calibri"/>
          <w:color w:val="000000"/>
        </w:rPr>
        <w:t>,</w:t>
      </w:r>
      <w:r>
        <w:rPr>
          <w:rStyle w:val="eop"/>
          <w:rFonts w:ascii="Calibri" w:hAnsi="Calibri" w:cs="Calibri"/>
          <w:color w:val="000000"/>
        </w:rPr>
        <w:t xml:space="preserve"> </w:t>
      </w:r>
      <w:proofErr w:type="gramStart"/>
      <w:r>
        <w:rPr>
          <w:rStyle w:val="eop"/>
          <w:rFonts w:ascii="Calibri" w:hAnsi="Calibri" w:cs="Calibri"/>
          <w:color w:val="000000"/>
        </w:rPr>
        <w:t>l</w:t>
      </w:r>
      <w:proofErr w:type="spellStart"/>
      <w:r>
        <w:rPr>
          <w:rStyle w:val="eop"/>
          <w:rFonts w:ascii="Calibri" w:hAnsi="Calibri" w:cs="Calibri"/>
          <w:color w:val="000000"/>
        </w:rPr>
        <w:t>ukuunottamatta</w:t>
      </w:r>
      <w:proofErr w:type="spellEnd"/>
      <w:proofErr w:type="gramEnd"/>
      <w:r>
        <w:rPr>
          <w:rStyle w:val="eop"/>
          <w:rFonts w:ascii="Calibri" w:hAnsi="Calibri" w:cs="Calibri"/>
          <w:color w:val="000000"/>
        </w:rPr>
        <w:t xml:space="preserve"> muutamaa munkkien hakijaa, joita ei syystä tai toisesta näkynyt ilmoittautuneina Excelissä.</w:t>
      </w:r>
    </w:p>
    <w:p w14:paraId="52848A47" w14:textId="086EC59C" w:rsidR="003D79D7" w:rsidRPr="0090782C" w:rsidRDefault="003D79D7" w:rsidP="003D79D7">
      <w:pPr>
        <w:pStyle w:val="paragraph"/>
        <w:numPr>
          <w:ilvl w:val="0"/>
          <w:numId w:val="19"/>
        </w:numPr>
        <w:ind w:left="2700" w:firstLine="0"/>
        <w:textAlignment w:val="baseline"/>
        <w:rPr>
          <w:rStyle w:val="normaltextrun"/>
          <w:rFonts w:ascii="Calibri" w:hAnsi="Calibri" w:cs="Calibri"/>
          <w:b/>
          <w:bCs/>
        </w:rPr>
      </w:pPr>
      <w:proofErr w:type="spellStart"/>
      <w:r w:rsidRPr="0090782C">
        <w:rPr>
          <w:rStyle w:val="spellingerror"/>
          <w:rFonts w:ascii="Calibri" w:hAnsi="Calibri" w:cs="Calibri"/>
          <w:b/>
          <w:bCs/>
          <w:color w:val="000000"/>
        </w:rPr>
        <w:t>Amazing</w:t>
      </w:r>
      <w:proofErr w:type="spellEnd"/>
      <w:r w:rsidRPr="0090782C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90782C">
        <w:rPr>
          <w:rStyle w:val="spellingerror"/>
          <w:rFonts w:ascii="Calibri" w:hAnsi="Calibri" w:cs="Calibri"/>
          <w:b/>
          <w:bCs/>
          <w:color w:val="000000"/>
        </w:rPr>
        <w:t>Race</w:t>
      </w:r>
      <w:proofErr w:type="spellEnd"/>
    </w:p>
    <w:p w14:paraId="1C9FB93B" w14:textId="54A2CE6C" w:rsidR="0090782C" w:rsidRDefault="0090782C" w:rsidP="0090782C">
      <w:pPr>
        <w:pStyle w:val="paragraph"/>
        <w:ind w:left="3912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Tapahtumassa oli vain kaksi joukkuetta, molemmat palkittiin. Osallistujat pitivät tapahtumasta, mutta vähäinen osallistujamäärä on harmillinen.</w:t>
      </w:r>
    </w:p>
    <w:p w14:paraId="41B9B044" w14:textId="6D52636E" w:rsidR="003D79D7" w:rsidRPr="0090782C" w:rsidRDefault="003D79D7" w:rsidP="003D79D7">
      <w:pPr>
        <w:pStyle w:val="paragraph"/>
        <w:numPr>
          <w:ilvl w:val="0"/>
          <w:numId w:val="20"/>
        </w:numPr>
        <w:ind w:left="180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90782C">
        <w:rPr>
          <w:rStyle w:val="normaltextrun"/>
          <w:rFonts w:ascii="Calibri" w:hAnsi="Calibri" w:cs="Calibri"/>
          <w:b/>
          <w:bCs/>
          <w:color w:val="000000"/>
        </w:rPr>
        <w:t>Tulevat</w:t>
      </w:r>
    </w:p>
    <w:p w14:paraId="7F23E985" w14:textId="12A35F00" w:rsidR="0090782C" w:rsidRDefault="009F1E71" w:rsidP="0090782C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Keväälle ei ole tiedossa enempää tapahtumia</w:t>
      </w:r>
      <w:r w:rsidR="0090782C">
        <w:rPr>
          <w:rFonts w:ascii="Calibri" w:hAnsi="Calibri" w:cs="Calibri"/>
        </w:rPr>
        <w:t xml:space="preserve">. </w:t>
      </w:r>
      <w:proofErr w:type="spellStart"/>
      <w:r w:rsidR="0090782C">
        <w:rPr>
          <w:rFonts w:ascii="Calibri" w:hAnsi="Calibri" w:cs="Calibri"/>
        </w:rPr>
        <w:t>Tapahtumatiimiläiset</w:t>
      </w:r>
      <w:proofErr w:type="spellEnd"/>
      <w:r w:rsidR="0090782C">
        <w:rPr>
          <w:rFonts w:ascii="Calibri" w:hAnsi="Calibri" w:cs="Calibri"/>
        </w:rPr>
        <w:t xml:space="preserve"> </w:t>
      </w:r>
      <w:r w:rsidR="00BD17DE">
        <w:rPr>
          <w:rFonts w:ascii="Calibri" w:hAnsi="Calibri" w:cs="Calibri"/>
        </w:rPr>
        <w:t>jär</w:t>
      </w:r>
      <w:r w:rsidR="00FC3DC8">
        <w:rPr>
          <w:rFonts w:ascii="Calibri" w:hAnsi="Calibri" w:cs="Calibri"/>
        </w:rPr>
        <w:t>jestelevät</w:t>
      </w:r>
      <w:r w:rsidR="00BD17DE">
        <w:rPr>
          <w:rFonts w:ascii="Calibri" w:hAnsi="Calibri" w:cs="Calibri"/>
        </w:rPr>
        <w:t xml:space="preserve"> loppukesän mökkitapahtumaa</w:t>
      </w:r>
      <w:r w:rsidR="00FC3DC8">
        <w:rPr>
          <w:rFonts w:ascii="Calibri" w:hAnsi="Calibri" w:cs="Calibri"/>
        </w:rPr>
        <w:t>.</w:t>
      </w:r>
    </w:p>
    <w:p w14:paraId="0BABFED1" w14:textId="57B64982" w:rsidR="003D79D7" w:rsidRPr="008F28BB" w:rsidRDefault="003D79D7" w:rsidP="003D79D7">
      <w:pPr>
        <w:pStyle w:val="paragraph"/>
        <w:numPr>
          <w:ilvl w:val="0"/>
          <w:numId w:val="21"/>
        </w:numPr>
        <w:ind w:left="108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8F28BB">
        <w:rPr>
          <w:rStyle w:val="normaltextrun"/>
          <w:rFonts w:ascii="Calibri" w:hAnsi="Calibri" w:cs="Calibri"/>
          <w:b/>
          <w:bCs/>
          <w:color w:val="000000"/>
        </w:rPr>
        <w:t>Kannanotto opintojaksopalautteen pakollisuudesta</w:t>
      </w:r>
    </w:p>
    <w:p w14:paraId="072EE66F" w14:textId="3D218AF7" w:rsidR="0090782C" w:rsidRDefault="00BD17DE" w:rsidP="0090782C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Opintojaksopalautteen pakollisuutta kannatetaan, sillä palautteen vähäinen määrä on ongelma. Kannanotto on kuitenkin puutteellinen, sillä sanktiota palautteen antamatta jättämisestä ei mainita.</w:t>
      </w:r>
      <w:r w:rsidR="00972FAA">
        <w:rPr>
          <w:rFonts w:ascii="Calibri" w:hAnsi="Calibri" w:cs="Calibri"/>
        </w:rPr>
        <w:t xml:space="preserve"> Lisäksi koetaan ongelmalliseksi se, että </w:t>
      </w:r>
      <w:r w:rsidR="00972FAA">
        <w:rPr>
          <w:rFonts w:ascii="Calibri" w:hAnsi="Calibri" w:cs="Calibri"/>
        </w:rPr>
        <w:lastRenderedPageBreak/>
        <w:t xml:space="preserve">palauteilmoituksia tulee omituisiin aikoihin, joskus jo kurssin alkaessa. Päätimme </w:t>
      </w:r>
      <w:r w:rsidR="001A702E">
        <w:rPr>
          <w:rFonts w:ascii="Calibri" w:hAnsi="Calibri" w:cs="Calibri"/>
        </w:rPr>
        <w:t xml:space="preserve">yksimielisen äänestyksen jälkeen </w:t>
      </w:r>
      <w:r w:rsidR="00972FAA">
        <w:rPr>
          <w:rFonts w:ascii="Calibri" w:hAnsi="Calibri" w:cs="Calibri"/>
        </w:rPr>
        <w:t xml:space="preserve">olla allekirjoittamatta </w:t>
      </w:r>
      <w:r w:rsidR="001A702E">
        <w:rPr>
          <w:rFonts w:ascii="Calibri" w:hAnsi="Calibri" w:cs="Calibri"/>
        </w:rPr>
        <w:t>vetoomusta. Sen sijaan pyydämme opintojaksopalautetyöryhmän opiskelijaedustajaa viemään asiaa eteenpäin.</w:t>
      </w:r>
    </w:p>
    <w:p w14:paraId="605B50CB" w14:textId="7570CEE8" w:rsidR="003D79D7" w:rsidRPr="008C7189" w:rsidRDefault="003D79D7" w:rsidP="003D79D7">
      <w:pPr>
        <w:pStyle w:val="paragraph"/>
        <w:numPr>
          <w:ilvl w:val="0"/>
          <w:numId w:val="22"/>
        </w:numPr>
        <w:ind w:left="108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8C7189">
        <w:rPr>
          <w:rStyle w:val="normaltextrun"/>
          <w:rFonts w:ascii="Calibri" w:hAnsi="Calibri" w:cs="Calibri"/>
          <w:b/>
          <w:bCs/>
          <w:color w:val="000000"/>
        </w:rPr>
        <w:t>Tasa-arvo ohjeet sitseille</w:t>
      </w:r>
    </w:p>
    <w:p w14:paraId="03BE84FC" w14:textId="1FE4C781" w:rsidR="001A702E" w:rsidRDefault="008B4CEA" w:rsidP="001A702E">
      <w:pPr>
        <w:pStyle w:val="paragraph"/>
        <w:ind w:left="1304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Wappusitseillä</w:t>
      </w:r>
      <w:proofErr w:type="spellEnd"/>
      <w:r>
        <w:rPr>
          <w:rFonts w:ascii="Calibri" w:hAnsi="Calibri" w:cs="Calibri"/>
        </w:rPr>
        <w:t xml:space="preserve"> esiintyneen rasismin </w:t>
      </w:r>
      <w:r w:rsidR="00E3396E">
        <w:rPr>
          <w:rFonts w:ascii="Calibri" w:hAnsi="Calibri" w:cs="Calibri"/>
        </w:rPr>
        <w:t>takia päätimme</w:t>
      </w:r>
      <w:r w:rsidR="000F5854">
        <w:rPr>
          <w:rFonts w:ascii="Calibri" w:hAnsi="Calibri" w:cs="Calibri"/>
        </w:rPr>
        <w:t xml:space="preserve">, että vastaavia tilanteita on ennaltaehkäistävä tehokkaammin. </w:t>
      </w:r>
      <w:r w:rsidR="00835E82">
        <w:rPr>
          <w:rFonts w:ascii="Calibri" w:hAnsi="Calibri" w:cs="Calibri"/>
        </w:rPr>
        <w:t xml:space="preserve">Puhuimme hieman siitä, </w:t>
      </w:r>
      <w:r w:rsidR="006610E1">
        <w:rPr>
          <w:rFonts w:ascii="Calibri" w:hAnsi="Calibri" w:cs="Calibri"/>
        </w:rPr>
        <w:t xml:space="preserve">millainen huumori on Biospin tapahtumissa hyväksyttyä. Päädyimme siihen, </w:t>
      </w:r>
      <w:r w:rsidR="00F52E2D">
        <w:rPr>
          <w:rFonts w:ascii="Calibri" w:hAnsi="Calibri" w:cs="Calibri"/>
        </w:rPr>
        <w:t>laulu</w:t>
      </w:r>
      <w:r w:rsidR="00AD0A9A">
        <w:rPr>
          <w:rFonts w:ascii="Calibri" w:hAnsi="Calibri" w:cs="Calibri"/>
        </w:rPr>
        <w:t xml:space="preserve"> on epäasiallinen</w:t>
      </w:r>
      <w:r w:rsidR="00834839">
        <w:rPr>
          <w:rFonts w:ascii="Calibri" w:hAnsi="Calibri" w:cs="Calibri"/>
        </w:rPr>
        <w:t>,</w:t>
      </w:r>
      <w:r w:rsidR="00AD0A9A">
        <w:rPr>
          <w:rFonts w:ascii="Calibri" w:hAnsi="Calibri" w:cs="Calibri"/>
        </w:rPr>
        <w:t xml:space="preserve"> mikäli </w:t>
      </w:r>
      <w:r w:rsidR="00834839">
        <w:rPr>
          <w:rFonts w:ascii="Calibri" w:hAnsi="Calibri" w:cs="Calibri"/>
        </w:rPr>
        <w:t xml:space="preserve">se </w:t>
      </w:r>
      <w:proofErr w:type="spellStart"/>
      <w:r w:rsidR="00834839">
        <w:rPr>
          <w:rFonts w:ascii="Calibri" w:hAnsi="Calibri" w:cs="Calibri"/>
        </w:rPr>
        <w:t>targetoi</w:t>
      </w:r>
      <w:proofErr w:type="spellEnd"/>
      <w:r w:rsidR="00834839">
        <w:rPr>
          <w:rFonts w:ascii="Calibri" w:hAnsi="Calibri" w:cs="Calibri"/>
        </w:rPr>
        <w:t xml:space="preserve"> tiettyä </w:t>
      </w:r>
      <w:proofErr w:type="spellStart"/>
      <w:r w:rsidR="00834839">
        <w:rPr>
          <w:rFonts w:ascii="Calibri" w:hAnsi="Calibri" w:cs="Calibri"/>
        </w:rPr>
        <w:t xml:space="preserve">ihmisryhmää. </w:t>
      </w:r>
      <w:r w:rsidR="000F5854">
        <w:rPr>
          <w:rFonts w:ascii="Calibri" w:hAnsi="Calibri" w:cs="Calibri"/>
        </w:rPr>
        <w:t>Biopsin</w:t>
      </w:r>
      <w:proofErr w:type="spellEnd"/>
      <w:r w:rsidR="000F5854">
        <w:rPr>
          <w:rFonts w:ascii="Calibri" w:hAnsi="Calibri" w:cs="Calibri"/>
        </w:rPr>
        <w:t xml:space="preserve"> oma laulukirja </w:t>
      </w:r>
      <w:proofErr w:type="spellStart"/>
      <w:r w:rsidR="000F5854">
        <w:rPr>
          <w:rFonts w:ascii="Calibri" w:hAnsi="Calibri" w:cs="Calibri"/>
        </w:rPr>
        <w:t>Bioodi</w:t>
      </w:r>
      <w:proofErr w:type="spellEnd"/>
      <w:r w:rsidR="000F5854">
        <w:rPr>
          <w:rFonts w:ascii="Calibri" w:hAnsi="Calibri" w:cs="Calibri"/>
        </w:rPr>
        <w:t xml:space="preserve"> tarkastettiin, ja sieltä löytyi rasistista materiaalia yhdestä laulusta. </w:t>
      </w:r>
      <w:r w:rsidR="0025652E">
        <w:rPr>
          <w:rFonts w:ascii="Calibri" w:hAnsi="Calibri" w:cs="Calibri"/>
        </w:rPr>
        <w:t>Päätettiin informoida seuraavaa hallitusta asiasta ja pyytää heitä poistamaan kyseinen materiaali</w:t>
      </w:r>
      <w:r w:rsidR="00FA40DE">
        <w:rPr>
          <w:rFonts w:ascii="Calibri" w:hAnsi="Calibri" w:cs="Calibri"/>
        </w:rPr>
        <w:t xml:space="preserve"> </w:t>
      </w:r>
      <w:proofErr w:type="spellStart"/>
      <w:r w:rsidR="00FA40DE">
        <w:rPr>
          <w:rFonts w:ascii="Calibri" w:hAnsi="Calibri" w:cs="Calibri"/>
        </w:rPr>
        <w:t>Bioodin</w:t>
      </w:r>
      <w:proofErr w:type="spellEnd"/>
      <w:r w:rsidR="00FA40DE">
        <w:rPr>
          <w:rFonts w:ascii="Calibri" w:hAnsi="Calibri" w:cs="Calibri"/>
        </w:rPr>
        <w:t xml:space="preserve"> seuraavista painoksista.</w:t>
      </w:r>
      <w:r w:rsidR="00213DB5">
        <w:rPr>
          <w:rFonts w:ascii="Calibri" w:hAnsi="Calibri" w:cs="Calibri"/>
        </w:rPr>
        <w:t xml:space="preserve"> Lisäksi ohjeistamme toast </w:t>
      </w:r>
      <w:proofErr w:type="spellStart"/>
      <w:r w:rsidR="00213DB5">
        <w:rPr>
          <w:rFonts w:ascii="Calibri" w:hAnsi="Calibri" w:cs="Calibri"/>
        </w:rPr>
        <w:t>mastereita</w:t>
      </w:r>
      <w:proofErr w:type="spellEnd"/>
      <w:r w:rsidR="00213DB5">
        <w:rPr>
          <w:rFonts w:ascii="Calibri" w:hAnsi="Calibri" w:cs="Calibri"/>
        </w:rPr>
        <w:t xml:space="preserve"> </w:t>
      </w:r>
      <w:r w:rsidR="008867D7">
        <w:rPr>
          <w:rFonts w:ascii="Calibri" w:hAnsi="Calibri" w:cs="Calibri"/>
        </w:rPr>
        <w:t xml:space="preserve">huolehtimaan, ettei </w:t>
      </w:r>
      <w:r w:rsidR="00F126D0">
        <w:rPr>
          <w:rFonts w:ascii="Calibri" w:hAnsi="Calibri" w:cs="Calibri"/>
        </w:rPr>
        <w:t xml:space="preserve">kyseisen laulun </w:t>
      </w:r>
      <w:r w:rsidR="008867D7">
        <w:rPr>
          <w:rFonts w:ascii="Calibri" w:hAnsi="Calibri" w:cs="Calibri"/>
        </w:rPr>
        <w:t>rasistisia säkeistöjä lauleta sitseillä.</w:t>
      </w:r>
    </w:p>
    <w:p w14:paraId="6C5CDC27" w14:textId="43D4D507" w:rsidR="008867D7" w:rsidRDefault="00B15B13" w:rsidP="001A702E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Päädyimme siihen, että tehokkain tapa ennaltaehkäistä </w:t>
      </w:r>
      <w:r w:rsidR="00B258F5">
        <w:rPr>
          <w:rFonts w:ascii="Calibri" w:hAnsi="Calibri" w:cs="Calibri"/>
        </w:rPr>
        <w:t xml:space="preserve">rasistisia lauluja ja muuta epäasiallista käytöstä on ohjeistaa toast </w:t>
      </w:r>
      <w:proofErr w:type="spellStart"/>
      <w:r w:rsidR="00B258F5">
        <w:rPr>
          <w:rFonts w:ascii="Calibri" w:hAnsi="Calibri" w:cs="Calibri"/>
        </w:rPr>
        <w:t>mastereita</w:t>
      </w:r>
      <w:proofErr w:type="spellEnd"/>
      <w:r w:rsidR="00B258F5">
        <w:rPr>
          <w:rFonts w:ascii="Calibri" w:hAnsi="Calibri" w:cs="Calibri"/>
        </w:rPr>
        <w:t xml:space="preserve"> </w:t>
      </w:r>
      <w:r w:rsidR="005F31AB">
        <w:rPr>
          <w:rFonts w:ascii="Calibri" w:hAnsi="Calibri" w:cs="Calibri"/>
        </w:rPr>
        <w:t xml:space="preserve">muistuttamaan asiallisesta käytöksestä ja puuttumaan epäasiallisuuksiin. Toast </w:t>
      </w:r>
      <w:proofErr w:type="spellStart"/>
      <w:r w:rsidR="005F31AB">
        <w:rPr>
          <w:rFonts w:ascii="Calibri" w:hAnsi="Calibri" w:cs="Calibri"/>
        </w:rPr>
        <w:t>mastereille</w:t>
      </w:r>
      <w:proofErr w:type="spellEnd"/>
      <w:r w:rsidR="005F31AB">
        <w:rPr>
          <w:rFonts w:ascii="Calibri" w:hAnsi="Calibri" w:cs="Calibri"/>
        </w:rPr>
        <w:t xml:space="preserve"> on nyt </w:t>
      </w:r>
      <w:r w:rsidR="00F40541">
        <w:rPr>
          <w:rFonts w:ascii="Calibri" w:hAnsi="Calibri" w:cs="Calibri"/>
        </w:rPr>
        <w:t xml:space="preserve">olemassa </w:t>
      </w:r>
      <w:r w:rsidR="005F31AB">
        <w:rPr>
          <w:rFonts w:ascii="Calibri" w:hAnsi="Calibri" w:cs="Calibri"/>
        </w:rPr>
        <w:t>kattavat ohjeet</w:t>
      </w:r>
      <w:r w:rsidR="00F40541">
        <w:rPr>
          <w:rFonts w:ascii="Calibri" w:hAnsi="Calibri" w:cs="Calibri"/>
        </w:rPr>
        <w:t xml:space="preserve">, jotka löytyvät hallituksen </w:t>
      </w:r>
      <w:proofErr w:type="spellStart"/>
      <w:r w:rsidR="00F40541">
        <w:rPr>
          <w:rFonts w:ascii="Calibri" w:hAnsi="Calibri" w:cs="Calibri"/>
        </w:rPr>
        <w:t>dropboxin</w:t>
      </w:r>
      <w:proofErr w:type="spellEnd"/>
      <w:r w:rsidR="00F40541">
        <w:rPr>
          <w:rFonts w:ascii="Calibri" w:hAnsi="Calibri" w:cs="Calibri"/>
        </w:rPr>
        <w:t xml:space="preserve"> tapahtumatietous kansiosta.</w:t>
      </w:r>
    </w:p>
    <w:p w14:paraId="2A3776C8" w14:textId="4ADCEA37" w:rsidR="003D79D7" w:rsidRPr="008C7189" w:rsidRDefault="003D79D7" w:rsidP="003D79D7">
      <w:pPr>
        <w:pStyle w:val="paragraph"/>
        <w:numPr>
          <w:ilvl w:val="0"/>
          <w:numId w:val="23"/>
        </w:numPr>
        <w:ind w:left="108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8C7189">
        <w:rPr>
          <w:rStyle w:val="normaltextrun"/>
          <w:rFonts w:ascii="Calibri" w:hAnsi="Calibri" w:cs="Calibri"/>
          <w:b/>
          <w:bCs/>
          <w:color w:val="000000"/>
        </w:rPr>
        <w:t>Vastaavuuksien täydentäminen</w:t>
      </w:r>
    </w:p>
    <w:p w14:paraId="18121A92" w14:textId="462C814E" w:rsidR="001A702E" w:rsidRDefault="001A702E" w:rsidP="001A702E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Karoliina Tanner hyväksyttiin rahastonhoitajan apulaiseksi.</w:t>
      </w:r>
      <w:r w:rsidR="008F28BB">
        <w:rPr>
          <w:rStyle w:val="normaltextrun"/>
          <w:rFonts w:ascii="Calibri" w:hAnsi="Calibri" w:cs="Calibri"/>
          <w:color w:val="000000"/>
        </w:rPr>
        <w:t xml:space="preserve"> Saamme mahdollisesti myös hankintavastaavan.</w:t>
      </w:r>
    </w:p>
    <w:p w14:paraId="2CD493E0" w14:textId="34697317" w:rsidR="003D79D7" w:rsidRPr="008C7189" w:rsidRDefault="003D79D7" w:rsidP="003D79D7">
      <w:pPr>
        <w:pStyle w:val="paragraph"/>
        <w:numPr>
          <w:ilvl w:val="0"/>
          <w:numId w:val="24"/>
        </w:numPr>
        <w:ind w:left="108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8C7189">
        <w:rPr>
          <w:rStyle w:val="normaltextrun"/>
          <w:rFonts w:ascii="Calibri" w:hAnsi="Calibri" w:cs="Calibri"/>
          <w:b/>
          <w:bCs/>
          <w:color w:val="000000"/>
        </w:rPr>
        <w:t>META</w:t>
      </w:r>
    </w:p>
    <w:p w14:paraId="3400A1A4" w14:textId="1F0353F8" w:rsidR="008F28BB" w:rsidRDefault="008F28BB" w:rsidP="008F28BB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Sportunilta voi varata vakituisen kuntosalivuoron </w:t>
      </w:r>
      <w:proofErr w:type="spellStart"/>
      <w:r>
        <w:rPr>
          <w:rFonts w:ascii="Calibri" w:hAnsi="Calibri" w:cs="Calibri"/>
        </w:rPr>
        <w:t>biopsilaisille</w:t>
      </w:r>
      <w:proofErr w:type="spellEnd"/>
      <w:r w:rsidR="008C718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8C7189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ällainen on aiemmin ollut, mutta sille ei ollut juuri suosiota, joten </w:t>
      </w:r>
      <w:r w:rsidR="006851CB">
        <w:rPr>
          <w:rFonts w:ascii="Calibri" w:hAnsi="Calibri" w:cs="Calibri"/>
        </w:rPr>
        <w:t>vuoron varaaminen ei todennäköisesti ole kannattavaa.</w:t>
      </w:r>
    </w:p>
    <w:p w14:paraId="30B2D73F" w14:textId="590041EF" w:rsidR="008F28BB" w:rsidRDefault="008F28BB" w:rsidP="008F28BB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Puheenjohtajalla on dekaanitapaaminen tässä kuussa.</w:t>
      </w:r>
    </w:p>
    <w:p w14:paraId="4C710675" w14:textId="0F8C51BA" w:rsidR="008F28BB" w:rsidRDefault="008F28BB" w:rsidP="008F28BB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Hallituksen virkistysillan toteutusta mietitään.</w:t>
      </w:r>
    </w:p>
    <w:p w14:paraId="7239BB35" w14:textId="3AD2FB51" w:rsidR="003D79D7" w:rsidRPr="008C7189" w:rsidRDefault="003D79D7" w:rsidP="003D79D7">
      <w:pPr>
        <w:pStyle w:val="paragraph"/>
        <w:numPr>
          <w:ilvl w:val="0"/>
          <w:numId w:val="25"/>
        </w:numPr>
        <w:ind w:left="108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8C7189">
        <w:rPr>
          <w:rStyle w:val="normaltextrun"/>
          <w:rFonts w:ascii="Calibri" w:hAnsi="Calibri" w:cs="Calibri"/>
          <w:b/>
          <w:bCs/>
          <w:color w:val="000000"/>
        </w:rPr>
        <w:t>Seuraavan kokouksen ajankohta</w:t>
      </w:r>
    </w:p>
    <w:p w14:paraId="4B002200" w14:textId="1081C19C" w:rsidR="008F28BB" w:rsidRDefault="008F28BB" w:rsidP="008F28BB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Kevään todennäköisesti viimeinen kokous pidetään 31.5. klo 17:00</w:t>
      </w:r>
    </w:p>
    <w:p w14:paraId="2BCFE15B" w14:textId="328E229F" w:rsidR="003D79D7" w:rsidRPr="008C7189" w:rsidRDefault="003D79D7" w:rsidP="003D79D7">
      <w:pPr>
        <w:pStyle w:val="paragraph"/>
        <w:numPr>
          <w:ilvl w:val="0"/>
          <w:numId w:val="26"/>
        </w:numPr>
        <w:ind w:left="1080" w:firstLine="0"/>
        <w:textAlignment w:val="baseline"/>
        <w:rPr>
          <w:rFonts w:ascii="Calibri" w:hAnsi="Calibri" w:cs="Calibri"/>
          <w:b/>
          <w:bCs/>
        </w:rPr>
      </w:pPr>
      <w:r w:rsidRPr="008C7189">
        <w:rPr>
          <w:rStyle w:val="normaltextrun"/>
          <w:rFonts w:ascii="Calibri" w:hAnsi="Calibri" w:cs="Calibri"/>
          <w:b/>
          <w:bCs/>
          <w:color w:val="000000"/>
        </w:rPr>
        <w:t>Kokouksen päätös</w:t>
      </w:r>
    </w:p>
    <w:p w14:paraId="5D0206A8" w14:textId="7A3BAD4D" w:rsidR="009D737B" w:rsidRDefault="006851CB" w:rsidP="009730C7">
      <w:pPr>
        <w:ind w:left="1304"/>
      </w:pPr>
      <w:r>
        <w:t xml:space="preserve">Kokous päätettiin ajassa </w:t>
      </w:r>
      <w:r w:rsidR="0062074A">
        <w:t>18:19</w:t>
      </w:r>
      <w:r>
        <w:t>.</w:t>
      </w:r>
    </w:p>
    <w:p w14:paraId="5E7458E9" w14:textId="3083B8E3" w:rsidR="00FA30A6" w:rsidRDefault="00FA30A6" w:rsidP="00FA30A6"/>
    <w:p w14:paraId="4858B8ED" w14:textId="0EBB3B7C" w:rsidR="00FA30A6" w:rsidRDefault="00FA30A6" w:rsidP="00FA30A6"/>
    <w:p w14:paraId="3FE5C04A" w14:textId="77777777" w:rsidR="00FA30A6" w:rsidRDefault="00FA30A6" w:rsidP="00FA30A6"/>
    <w:sectPr w:rsidR="00FA30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504B"/>
    <w:multiLevelType w:val="multilevel"/>
    <w:tmpl w:val="17C09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66844"/>
    <w:multiLevelType w:val="multilevel"/>
    <w:tmpl w:val="9DC05F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31664"/>
    <w:multiLevelType w:val="multilevel"/>
    <w:tmpl w:val="51745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15852"/>
    <w:multiLevelType w:val="multilevel"/>
    <w:tmpl w:val="2B781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15087"/>
    <w:multiLevelType w:val="multilevel"/>
    <w:tmpl w:val="0846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42591"/>
    <w:multiLevelType w:val="multilevel"/>
    <w:tmpl w:val="AF52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B4FC9"/>
    <w:multiLevelType w:val="multilevel"/>
    <w:tmpl w:val="42E6EC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29434E"/>
    <w:multiLevelType w:val="multilevel"/>
    <w:tmpl w:val="9BCA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C6C03"/>
    <w:multiLevelType w:val="multilevel"/>
    <w:tmpl w:val="DD1055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414687"/>
    <w:multiLevelType w:val="multilevel"/>
    <w:tmpl w:val="FCFA8A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8A73C3"/>
    <w:multiLevelType w:val="multilevel"/>
    <w:tmpl w:val="A4E6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865A6"/>
    <w:multiLevelType w:val="multilevel"/>
    <w:tmpl w:val="CF36F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A1455"/>
    <w:multiLevelType w:val="multilevel"/>
    <w:tmpl w:val="8378F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C1E97"/>
    <w:multiLevelType w:val="multilevel"/>
    <w:tmpl w:val="7CD45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D851F5"/>
    <w:multiLevelType w:val="multilevel"/>
    <w:tmpl w:val="C9D8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AC5F2D"/>
    <w:multiLevelType w:val="multilevel"/>
    <w:tmpl w:val="0D8637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995BF5"/>
    <w:multiLevelType w:val="multilevel"/>
    <w:tmpl w:val="1FF08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7A496D"/>
    <w:multiLevelType w:val="multilevel"/>
    <w:tmpl w:val="2076D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9C7E00"/>
    <w:multiLevelType w:val="multilevel"/>
    <w:tmpl w:val="2C8EC6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664DB8"/>
    <w:multiLevelType w:val="multilevel"/>
    <w:tmpl w:val="879C00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221EF"/>
    <w:multiLevelType w:val="multilevel"/>
    <w:tmpl w:val="2910BE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665BE0"/>
    <w:multiLevelType w:val="multilevel"/>
    <w:tmpl w:val="F6548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E67FE6"/>
    <w:multiLevelType w:val="multilevel"/>
    <w:tmpl w:val="D00E3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626916"/>
    <w:multiLevelType w:val="multilevel"/>
    <w:tmpl w:val="8D6844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B25C75"/>
    <w:multiLevelType w:val="multilevel"/>
    <w:tmpl w:val="95B25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F975E5"/>
    <w:multiLevelType w:val="multilevel"/>
    <w:tmpl w:val="2174B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7"/>
  </w:num>
  <w:num w:numId="5">
    <w:abstractNumId w:val="8"/>
  </w:num>
  <w:num w:numId="6">
    <w:abstractNumId w:val="20"/>
  </w:num>
  <w:num w:numId="7">
    <w:abstractNumId w:val="24"/>
  </w:num>
  <w:num w:numId="8">
    <w:abstractNumId w:val="4"/>
  </w:num>
  <w:num w:numId="9">
    <w:abstractNumId w:val="17"/>
  </w:num>
  <w:num w:numId="10">
    <w:abstractNumId w:val="22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  <w:num w:numId="15">
    <w:abstractNumId w:val="0"/>
  </w:num>
  <w:num w:numId="16">
    <w:abstractNumId w:val="18"/>
  </w:num>
  <w:num w:numId="17">
    <w:abstractNumId w:val="10"/>
  </w:num>
  <w:num w:numId="18">
    <w:abstractNumId w:val="11"/>
  </w:num>
  <w:num w:numId="19">
    <w:abstractNumId w:val="3"/>
  </w:num>
  <w:num w:numId="20">
    <w:abstractNumId w:val="21"/>
  </w:num>
  <w:num w:numId="21">
    <w:abstractNumId w:val="1"/>
  </w:num>
  <w:num w:numId="22">
    <w:abstractNumId w:val="19"/>
  </w:num>
  <w:num w:numId="23">
    <w:abstractNumId w:val="15"/>
  </w:num>
  <w:num w:numId="24">
    <w:abstractNumId w:val="9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D7"/>
    <w:rsid w:val="000C201C"/>
    <w:rsid w:val="000F5854"/>
    <w:rsid w:val="001A702E"/>
    <w:rsid w:val="00213DB5"/>
    <w:rsid w:val="0025652E"/>
    <w:rsid w:val="003D79D7"/>
    <w:rsid w:val="00405032"/>
    <w:rsid w:val="005079D1"/>
    <w:rsid w:val="005F27F5"/>
    <w:rsid w:val="005F31AB"/>
    <w:rsid w:val="0062074A"/>
    <w:rsid w:val="006610E1"/>
    <w:rsid w:val="006851CB"/>
    <w:rsid w:val="00834839"/>
    <w:rsid w:val="00835E82"/>
    <w:rsid w:val="008867D7"/>
    <w:rsid w:val="008B4CEA"/>
    <w:rsid w:val="008C7189"/>
    <w:rsid w:val="008F28BB"/>
    <w:rsid w:val="0090782C"/>
    <w:rsid w:val="00972FAA"/>
    <w:rsid w:val="009730C7"/>
    <w:rsid w:val="009D737B"/>
    <w:rsid w:val="009F1E71"/>
    <w:rsid w:val="00AD0A9A"/>
    <w:rsid w:val="00B15B13"/>
    <w:rsid w:val="00B258F5"/>
    <w:rsid w:val="00BD17DE"/>
    <w:rsid w:val="00C8330B"/>
    <w:rsid w:val="00D04282"/>
    <w:rsid w:val="00E3396E"/>
    <w:rsid w:val="00E9433D"/>
    <w:rsid w:val="00F126D0"/>
    <w:rsid w:val="00F40541"/>
    <w:rsid w:val="00F52E2D"/>
    <w:rsid w:val="00FA30A6"/>
    <w:rsid w:val="00FA40DE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4B3A21"/>
  <w15:chartTrackingRefBased/>
  <w15:docId w15:val="{637CFC4D-FBFD-824F-8127-6C4BFB3B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3D79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Kappaleenoletusfontti"/>
    <w:rsid w:val="003D79D7"/>
  </w:style>
  <w:style w:type="character" w:customStyle="1" w:styleId="normaltextrun">
    <w:name w:val="normaltextrun"/>
    <w:basedOn w:val="Kappaleenoletusfontti"/>
    <w:rsid w:val="003D79D7"/>
  </w:style>
  <w:style w:type="character" w:customStyle="1" w:styleId="eop">
    <w:name w:val="eop"/>
    <w:basedOn w:val="Kappaleenoletusfontti"/>
    <w:rsid w:val="003D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Suomela</dc:creator>
  <cp:keywords/>
  <dc:description/>
  <cp:lastModifiedBy>Tuulikki Suomela</cp:lastModifiedBy>
  <cp:revision>2</cp:revision>
  <dcterms:created xsi:type="dcterms:W3CDTF">2021-08-12T10:15:00Z</dcterms:created>
  <dcterms:modified xsi:type="dcterms:W3CDTF">2021-08-12T10:15:00Z</dcterms:modified>
</cp:coreProperties>
</file>